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1EB1D" w14:textId="77777777" w:rsidR="00E45C9B" w:rsidRDefault="000C5F10" w:rsidP="00E45C9B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8A53F5">
        <w:rPr>
          <w:b/>
          <w:bCs/>
          <w:sz w:val="32"/>
          <w:szCs w:val="32"/>
        </w:rPr>
        <w:t>Pharmace</w:t>
      </w:r>
      <w:r w:rsidR="00D20C6B">
        <w:rPr>
          <w:b/>
          <w:bCs/>
          <w:sz w:val="32"/>
          <w:szCs w:val="32"/>
        </w:rPr>
        <w:t>utical policies in the long-</w:t>
      </w:r>
      <w:r w:rsidR="00E45C9B">
        <w:rPr>
          <w:b/>
          <w:bCs/>
          <w:sz w:val="32"/>
          <w:szCs w:val="32"/>
        </w:rPr>
        <w:t>run:</w:t>
      </w:r>
    </w:p>
    <w:p w14:paraId="3B430391" w14:textId="1DF83183" w:rsidR="000C5F10" w:rsidRPr="000C5F10" w:rsidRDefault="000C5F10" w:rsidP="00E45C9B">
      <w:pPr>
        <w:jc w:val="center"/>
        <w:rPr>
          <w:b/>
          <w:bCs/>
          <w:sz w:val="32"/>
          <w:szCs w:val="32"/>
        </w:rPr>
      </w:pPr>
      <w:r w:rsidRPr="008A53F5">
        <w:rPr>
          <w:b/>
          <w:bCs/>
          <w:sz w:val="32"/>
          <w:szCs w:val="32"/>
        </w:rPr>
        <w:t>Reflections on 60th</w:t>
      </w:r>
      <w:r w:rsidRPr="000C5F10">
        <w:rPr>
          <w:b/>
          <w:bCs/>
          <w:sz w:val="32"/>
          <w:szCs w:val="32"/>
        </w:rPr>
        <w:t xml:space="preserve"> anniversary of </w:t>
      </w:r>
      <w:r w:rsidR="00EF310D">
        <w:rPr>
          <w:b/>
          <w:bCs/>
          <w:sz w:val="32"/>
          <w:szCs w:val="32"/>
        </w:rPr>
        <w:t xml:space="preserve">the </w:t>
      </w:r>
      <w:r w:rsidRPr="000C5F10">
        <w:rPr>
          <w:b/>
          <w:bCs/>
          <w:sz w:val="32"/>
          <w:szCs w:val="32"/>
        </w:rPr>
        <w:t>Hinchliffe Report</w:t>
      </w:r>
    </w:p>
    <w:p w14:paraId="2DB3C236" w14:textId="77777777" w:rsidR="00E45C9B" w:rsidRDefault="00E45C9B" w:rsidP="00E45C9B">
      <w:pPr>
        <w:jc w:val="center"/>
      </w:pPr>
      <w:r>
        <w:t>O</w:t>
      </w:r>
      <w:r w:rsidR="00A41279">
        <w:t xml:space="preserve">rganised by the Nuffield </w:t>
      </w:r>
      <w:r>
        <w:t>Department of Population Health, University of Oxford</w:t>
      </w:r>
    </w:p>
    <w:p w14:paraId="2AE627EB" w14:textId="77777777" w:rsidR="00E45C9B" w:rsidRDefault="000C5F10" w:rsidP="00E45C9B">
      <w:pPr>
        <w:jc w:val="center"/>
      </w:pPr>
      <w:r>
        <w:t>11 November 2019 at Merton Co</w:t>
      </w:r>
      <w:r w:rsidR="00A41279">
        <w:t>llege</w:t>
      </w:r>
      <w:r w:rsidR="00E45C9B">
        <w:t>, Merton Street, Oxford</w:t>
      </w:r>
    </w:p>
    <w:p w14:paraId="572650FE" w14:textId="5E7B849F" w:rsidR="000C5F10" w:rsidRDefault="00E45C9B" w:rsidP="00E45C9B">
      <w:pPr>
        <w:jc w:val="center"/>
      </w:pPr>
      <w:r>
        <w:t>9:</w:t>
      </w:r>
      <w:r w:rsidR="00A41279">
        <w:t xml:space="preserve">30 to </w:t>
      </w:r>
      <w:r w:rsidR="003F525E">
        <w:t>17:00</w:t>
      </w:r>
    </w:p>
    <w:p w14:paraId="57845091" w14:textId="4694D3B0" w:rsidR="0044239A" w:rsidRDefault="0044239A" w:rsidP="00292982">
      <w:pPr>
        <w:spacing w:after="0" w:line="240" w:lineRule="auto"/>
      </w:pPr>
    </w:p>
    <w:p w14:paraId="5689E50C" w14:textId="77777777" w:rsidR="00292982" w:rsidRDefault="00292982" w:rsidP="00292982">
      <w:pPr>
        <w:spacing w:after="0" w:line="240" w:lineRule="auto"/>
      </w:pPr>
    </w:p>
    <w:p w14:paraId="0A13AD49" w14:textId="24E6246A" w:rsidR="0044239A" w:rsidRPr="0044239A" w:rsidRDefault="00292982" w:rsidP="00F8331C">
      <w:pPr>
        <w:spacing w:after="0" w:line="240" w:lineRule="auto"/>
        <w:ind w:left="284" w:hanging="284"/>
        <w:rPr>
          <w:b/>
        </w:rPr>
      </w:pPr>
      <w:r>
        <w:rPr>
          <w:b/>
        </w:rPr>
        <w:t>9:30-1</w:t>
      </w:r>
      <w:r w:rsidR="005876D7">
        <w:rPr>
          <w:b/>
        </w:rPr>
        <w:t>1</w:t>
      </w:r>
      <w:r>
        <w:rPr>
          <w:b/>
        </w:rPr>
        <w:t>:</w:t>
      </w:r>
      <w:r w:rsidR="005876D7">
        <w:rPr>
          <w:b/>
        </w:rPr>
        <w:t>00</w:t>
      </w:r>
      <w:r>
        <w:rPr>
          <w:b/>
        </w:rPr>
        <w:t xml:space="preserve">      </w:t>
      </w:r>
      <w:r w:rsidR="0044239A" w:rsidRPr="0044239A">
        <w:rPr>
          <w:b/>
        </w:rPr>
        <w:t xml:space="preserve">History – sustainability of pharmaceutical expenditure then and now </w:t>
      </w:r>
    </w:p>
    <w:p w14:paraId="29223CCC" w14:textId="77777777" w:rsidR="00B734E3" w:rsidRPr="00B734E3" w:rsidRDefault="00B734E3" w:rsidP="00292982">
      <w:pPr>
        <w:spacing w:after="0" w:line="240" w:lineRule="auto"/>
      </w:pPr>
    </w:p>
    <w:p w14:paraId="2FEB7E7F" w14:textId="48CBBEAF" w:rsidR="0044239A" w:rsidRPr="00E45C9B" w:rsidRDefault="0044239A" w:rsidP="00292982">
      <w:pPr>
        <w:spacing w:after="0" w:line="240" w:lineRule="auto"/>
      </w:pPr>
      <w:r w:rsidRPr="00E45C9B">
        <w:rPr>
          <w:b/>
        </w:rPr>
        <w:t>Chair:</w:t>
      </w:r>
      <w:r w:rsidRPr="00E45C9B">
        <w:t xml:space="preserve"> </w:t>
      </w:r>
      <w:r w:rsidR="005D5DA1">
        <w:t>Professor</w:t>
      </w:r>
      <w:r w:rsidRPr="00E45C9B">
        <w:t xml:space="preserve"> Philip Clarke, Health Economics Research Centre, Nuffield Department of Population Health, University of Oxford</w:t>
      </w:r>
      <w:r w:rsidR="002D7402" w:rsidRPr="00E45C9B">
        <w:t xml:space="preserve"> </w:t>
      </w:r>
    </w:p>
    <w:p w14:paraId="56583F09" w14:textId="77777777" w:rsidR="00292982" w:rsidRPr="00B734E3" w:rsidRDefault="00292982" w:rsidP="00292982">
      <w:pPr>
        <w:spacing w:after="0" w:line="240" w:lineRule="auto"/>
      </w:pPr>
    </w:p>
    <w:p w14:paraId="6BF306D7" w14:textId="7C5EA7CC" w:rsidR="00E45C9B" w:rsidRPr="00E45C9B" w:rsidRDefault="0044239A" w:rsidP="00292982">
      <w:pPr>
        <w:spacing w:after="0" w:line="240" w:lineRule="auto"/>
        <w:rPr>
          <w:b/>
        </w:rPr>
      </w:pPr>
      <w:r w:rsidRPr="00E45C9B">
        <w:rPr>
          <w:b/>
        </w:rPr>
        <w:t>Speakers:</w:t>
      </w:r>
    </w:p>
    <w:p w14:paraId="393A9EB3" w14:textId="77777777" w:rsidR="00B734E3" w:rsidRPr="00B734E3" w:rsidRDefault="00B734E3" w:rsidP="00292982">
      <w:pPr>
        <w:spacing w:after="0" w:line="240" w:lineRule="auto"/>
      </w:pPr>
    </w:p>
    <w:p w14:paraId="6CF755F9" w14:textId="21CFBAB6" w:rsidR="00B734E3" w:rsidRPr="00B734E3" w:rsidRDefault="00B734E3" w:rsidP="00292982">
      <w:pPr>
        <w:spacing w:after="0" w:line="240" w:lineRule="auto"/>
        <w:rPr>
          <w:b/>
        </w:rPr>
      </w:pPr>
      <w:r w:rsidRPr="00B734E3">
        <w:rPr>
          <w:b/>
        </w:rPr>
        <w:t xml:space="preserve">Today’s Challenges: Pricing Decisions and Opportunity Cost </w:t>
      </w:r>
    </w:p>
    <w:p w14:paraId="2BC339E7" w14:textId="4B5F1DD5" w:rsidR="0044239A" w:rsidRPr="00E45C9B" w:rsidRDefault="0044239A" w:rsidP="00B734E3">
      <w:pPr>
        <w:spacing w:after="0" w:line="240" w:lineRule="auto"/>
      </w:pPr>
      <w:r w:rsidRPr="00E45C9B">
        <w:t>Mr Danny Palnoch, Head of Medicines Analysis, S</w:t>
      </w:r>
      <w:r w:rsidR="004248CF">
        <w:t>trategy and Policy, NHS England</w:t>
      </w:r>
      <w:r w:rsidR="000C7370">
        <w:t xml:space="preserve"> </w:t>
      </w:r>
    </w:p>
    <w:p w14:paraId="259B3840" w14:textId="77777777" w:rsidR="00B734E3" w:rsidRDefault="00B734E3" w:rsidP="00292982">
      <w:pPr>
        <w:spacing w:after="0" w:line="240" w:lineRule="auto"/>
      </w:pPr>
    </w:p>
    <w:p w14:paraId="031E21BD" w14:textId="73552C8E" w:rsidR="00B734E3" w:rsidRPr="00B734E3" w:rsidRDefault="00B734E3" w:rsidP="00292982">
      <w:pPr>
        <w:spacing w:after="0" w:line="240" w:lineRule="auto"/>
        <w:rPr>
          <w:b/>
        </w:rPr>
      </w:pPr>
      <w:r w:rsidRPr="00B734E3">
        <w:rPr>
          <w:b/>
        </w:rPr>
        <w:t>NHS drug costs: how does the most recent decade compare with the first?</w:t>
      </w:r>
    </w:p>
    <w:p w14:paraId="3FFEBFFC" w14:textId="1B08618D" w:rsidR="004248CF" w:rsidRDefault="0044239A" w:rsidP="00292982">
      <w:pPr>
        <w:spacing w:after="0" w:line="240" w:lineRule="auto"/>
      </w:pPr>
      <w:r w:rsidRPr="00E45C9B">
        <w:t>Dr Elaine Kelly</w:t>
      </w:r>
      <w:r w:rsidR="00E45C9B" w:rsidRPr="00E45C9B">
        <w:t>,</w:t>
      </w:r>
      <w:r w:rsidRPr="00E45C9B">
        <w:t xml:space="preserve"> Senior Research Economist, Institute </w:t>
      </w:r>
      <w:r w:rsidR="00B734E3">
        <w:t>for</w:t>
      </w:r>
      <w:r w:rsidRPr="00E45C9B">
        <w:t xml:space="preserve"> Fiscal Studies and the Health </w:t>
      </w:r>
    </w:p>
    <w:p w14:paraId="2D26152F" w14:textId="77777777" w:rsidR="00B734E3" w:rsidRDefault="00B734E3" w:rsidP="00292982">
      <w:pPr>
        <w:spacing w:after="0" w:line="240" w:lineRule="auto"/>
      </w:pPr>
    </w:p>
    <w:p w14:paraId="6CED7217" w14:textId="7C8322D6" w:rsidR="00B734E3" w:rsidRPr="0003388D" w:rsidRDefault="00B734E3" w:rsidP="00292982">
      <w:pPr>
        <w:spacing w:after="0" w:line="240" w:lineRule="auto"/>
        <w:rPr>
          <w:b/>
        </w:rPr>
      </w:pPr>
      <w:r w:rsidRPr="0003388D">
        <w:rPr>
          <w:rFonts w:eastAsia="Times New Roman" w:cstheme="minorHAnsi"/>
          <w:b/>
        </w:rPr>
        <w:t>"Restriction on quantities": the problem of drug shortages</w:t>
      </w:r>
    </w:p>
    <w:p w14:paraId="5FA37146" w14:textId="2B932AA7" w:rsidR="004248CF" w:rsidRDefault="000A36CF" w:rsidP="00292982">
      <w:pPr>
        <w:spacing w:after="0" w:line="240" w:lineRule="auto"/>
      </w:pPr>
      <w:r w:rsidRPr="00790A8F">
        <w:t>Dr Jeffrey Aronson,</w:t>
      </w:r>
      <w:r>
        <w:t xml:space="preserve"> Consultant Physician and Clinical Pharmacologist, Nuffield Department of Primary Care Health Sciences</w:t>
      </w:r>
      <w:r w:rsidR="000C7370">
        <w:t xml:space="preserve"> </w:t>
      </w:r>
    </w:p>
    <w:p w14:paraId="7D6A03E9" w14:textId="6D7113C3" w:rsidR="00292982" w:rsidRDefault="00292982" w:rsidP="00292982">
      <w:pPr>
        <w:spacing w:after="0" w:line="240" w:lineRule="auto"/>
      </w:pPr>
    </w:p>
    <w:p w14:paraId="71240768" w14:textId="1423747A" w:rsidR="00521C86" w:rsidRDefault="00D4509C" w:rsidP="00292982">
      <w:pPr>
        <w:spacing w:after="0" w:line="240" w:lineRule="auto"/>
      </w:pPr>
      <w:r>
        <w:t>Discussion</w:t>
      </w:r>
    </w:p>
    <w:p w14:paraId="54F9B7E8" w14:textId="2F383141" w:rsidR="00B734E3" w:rsidRDefault="00B734E3" w:rsidP="00292982">
      <w:pPr>
        <w:spacing w:after="0" w:line="240" w:lineRule="auto"/>
      </w:pPr>
    </w:p>
    <w:p w14:paraId="19C668A7" w14:textId="77777777" w:rsidR="00D4509C" w:rsidRDefault="00D4509C" w:rsidP="00292982">
      <w:pPr>
        <w:spacing w:after="0" w:line="240" w:lineRule="auto"/>
      </w:pPr>
    </w:p>
    <w:p w14:paraId="70573280" w14:textId="553C46CC" w:rsidR="0044239A" w:rsidRPr="0042335B" w:rsidRDefault="002D7402" w:rsidP="00292982">
      <w:pPr>
        <w:spacing w:after="0" w:line="240" w:lineRule="auto"/>
        <w:rPr>
          <w:b/>
        </w:rPr>
      </w:pPr>
      <w:r w:rsidRPr="003D33EB">
        <w:rPr>
          <w:b/>
        </w:rPr>
        <w:t>1</w:t>
      </w:r>
      <w:r w:rsidR="005876D7">
        <w:rPr>
          <w:b/>
        </w:rPr>
        <w:t>1</w:t>
      </w:r>
      <w:r w:rsidRPr="003D33EB">
        <w:rPr>
          <w:b/>
        </w:rPr>
        <w:t>:</w:t>
      </w:r>
      <w:r w:rsidR="005876D7">
        <w:rPr>
          <w:b/>
        </w:rPr>
        <w:t>00</w:t>
      </w:r>
      <w:r w:rsidRPr="003D33EB">
        <w:rPr>
          <w:b/>
        </w:rPr>
        <w:t>-11:</w:t>
      </w:r>
      <w:r w:rsidR="005876D7">
        <w:rPr>
          <w:b/>
        </w:rPr>
        <w:t>30</w:t>
      </w:r>
      <w:r w:rsidR="00292982" w:rsidRPr="003D33EB">
        <w:rPr>
          <w:b/>
        </w:rPr>
        <w:t xml:space="preserve">    Coffee Break</w:t>
      </w:r>
    </w:p>
    <w:p w14:paraId="0903C027" w14:textId="6724F69B" w:rsidR="0044239A" w:rsidRDefault="0044239A" w:rsidP="00292982">
      <w:pPr>
        <w:spacing w:after="0" w:line="240" w:lineRule="auto"/>
      </w:pPr>
    </w:p>
    <w:p w14:paraId="101586FB" w14:textId="77777777" w:rsidR="00292982" w:rsidRPr="00E45C9B" w:rsidRDefault="00292982" w:rsidP="00292982">
      <w:pPr>
        <w:spacing w:after="0" w:line="240" w:lineRule="auto"/>
      </w:pPr>
    </w:p>
    <w:p w14:paraId="3DE70C7B" w14:textId="5CD9BE57" w:rsidR="005876D7" w:rsidRPr="003D33EB" w:rsidRDefault="005876D7" w:rsidP="005876D7">
      <w:pPr>
        <w:tabs>
          <w:tab w:val="left" w:pos="426"/>
        </w:tabs>
        <w:spacing w:after="0" w:line="240" w:lineRule="auto"/>
        <w:ind w:left="426" w:hanging="426"/>
        <w:rPr>
          <w:b/>
        </w:rPr>
      </w:pPr>
      <w:r w:rsidRPr="003D33EB">
        <w:rPr>
          <w:b/>
        </w:rPr>
        <w:t>1</w:t>
      </w:r>
      <w:r>
        <w:rPr>
          <w:b/>
        </w:rPr>
        <w:t>1</w:t>
      </w:r>
      <w:r w:rsidRPr="003D33EB">
        <w:rPr>
          <w:b/>
        </w:rPr>
        <w:t>:</w:t>
      </w:r>
      <w:r>
        <w:rPr>
          <w:b/>
        </w:rPr>
        <w:t>3</w:t>
      </w:r>
      <w:r w:rsidRPr="003D33EB">
        <w:rPr>
          <w:b/>
        </w:rPr>
        <w:t>0-1</w:t>
      </w:r>
      <w:r>
        <w:rPr>
          <w:b/>
        </w:rPr>
        <w:t>2</w:t>
      </w:r>
      <w:r w:rsidRPr="003D33EB">
        <w:rPr>
          <w:b/>
        </w:rPr>
        <w:t>:</w:t>
      </w:r>
      <w:r>
        <w:rPr>
          <w:b/>
        </w:rPr>
        <w:t>45</w:t>
      </w:r>
      <w:r w:rsidRPr="003D33EB">
        <w:rPr>
          <w:b/>
        </w:rPr>
        <w:t xml:space="preserve">    Generating and reporting of evidence</w:t>
      </w:r>
    </w:p>
    <w:p w14:paraId="07D96CC4" w14:textId="77777777" w:rsidR="005876D7" w:rsidRPr="00B734E3" w:rsidRDefault="005876D7" w:rsidP="005876D7">
      <w:pPr>
        <w:spacing w:after="0" w:line="240" w:lineRule="auto"/>
      </w:pPr>
    </w:p>
    <w:p w14:paraId="3B2E4949" w14:textId="47D806A2" w:rsidR="005876D7" w:rsidRPr="003D33EB" w:rsidRDefault="005876D7" w:rsidP="005876D7">
      <w:pPr>
        <w:spacing w:after="0" w:line="240" w:lineRule="auto"/>
      </w:pPr>
      <w:r w:rsidRPr="003D33EB">
        <w:rPr>
          <w:b/>
        </w:rPr>
        <w:t>Chair:</w:t>
      </w:r>
      <w:r w:rsidRPr="003D33EB">
        <w:t xml:space="preserve"> Professor Sir Rory Collins, Head of Department, Nuffield Department of Population Health, University of Oxford </w:t>
      </w:r>
    </w:p>
    <w:p w14:paraId="79BE4431" w14:textId="77777777" w:rsidR="005876D7" w:rsidRPr="00B734E3" w:rsidRDefault="005876D7" w:rsidP="005876D7">
      <w:pPr>
        <w:spacing w:after="0" w:line="240" w:lineRule="auto"/>
      </w:pPr>
    </w:p>
    <w:p w14:paraId="134B015E" w14:textId="77777777" w:rsidR="005876D7" w:rsidRPr="003D33EB" w:rsidRDefault="005876D7" w:rsidP="005876D7">
      <w:pPr>
        <w:spacing w:after="0" w:line="240" w:lineRule="auto"/>
        <w:rPr>
          <w:b/>
        </w:rPr>
      </w:pPr>
      <w:r w:rsidRPr="003D33EB">
        <w:rPr>
          <w:b/>
        </w:rPr>
        <w:t xml:space="preserve">Speakers: </w:t>
      </w:r>
    </w:p>
    <w:p w14:paraId="7466D955" w14:textId="77777777" w:rsidR="00B734E3" w:rsidRPr="00B734E3" w:rsidRDefault="00B734E3" w:rsidP="005876D7">
      <w:pPr>
        <w:spacing w:after="0" w:line="240" w:lineRule="auto"/>
        <w:rPr>
          <w:rFonts w:cstheme="minorHAnsi"/>
        </w:rPr>
      </w:pPr>
    </w:p>
    <w:p w14:paraId="1CFF899A" w14:textId="18E716EA" w:rsidR="00B734E3" w:rsidRPr="00B734E3" w:rsidRDefault="00B734E3" w:rsidP="005876D7">
      <w:pPr>
        <w:spacing w:after="0" w:line="240" w:lineRule="auto"/>
        <w:rPr>
          <w:rFonts w:cstheme="minorHAnsi"/>
          <w:b/>
        </w:rPr>
      </w:pPr>
      <w:r w:rsidRPr="00B734E3">
        <w:rPr>
          <w:rFonts w:cstheme="minorHAnsi"/>
          <w:b/>
        </w:rPr>
        <w:t>Clinical trials in the NHS – how did we do?</w:t>
      </w:r>
    </w:p>
    <w:p w14:paraId="3250DA0F" w14:textId="45835702" w:rsidR="005876D7" w:rsidRDefault="005876D7" w:rsidP="005876D7">
      <w:pPr>
        <w:spacing w:after="0" w:line="240" w:lineRule="auto"/>
      </w:pPr>
      <w:r w:rsidRPr="003D33EB">
        <w:t xml:space="preserve">Professor Louise Bowman, Professor of Medicine and Clinical Trials, Clinical Trial Service Unit, Nuffield Department of Population Health, University of Oxford </w:t>
      </w:r>
    </w:p>
    <w:p w14:paraId="62CA2CB7" w14:textId="4925EFAB" w:rsidR="005876D7" w:rsidRDefault="005876D7" w:rsidP="005876D7">
      <w:pPr>
        <w:spacing w:after="0" w:line="240" w:lineRule="auto"/>
      </w:pPr>
    </w:p>
    <w:p w14:paraId="6F09EEC9" w14:textId="77777777" w:rsidR="00B734E3" w:rsidRPr="00B734E3" w:rsidRDefault="00B734E3" w:rsidP="00B734E3">
      <w:pPr>
        <w:spacing w:after="0" w:line="240" w:lineRule="auto"/>
        <w:rPr>
          <w:rFonts w:cstheme="minorHAnsi"/>
          <w:b/>
        </w:rPr>
      </w:pPr>
      <w:r w:rsidRPr="00B734E3">
        <w:rPr>
          <w:rFonts w:cstheme="minorHAnsi"/>
          <w:b/>
        </w:rPr>
        <w:t>Clinical trials in the NHS – how can we do more?</w:t>
      </w:r>
    </w:p>
    <w:p w14:paraId="6B1A9931" w14:textId="78882B64" w:rsidR="00B734E3" w:rsidRPr="003D33EB" w:rsidRDefault="00B734E3" w:rsidP="00B734E3">
      <w:pPr>
        <w:spacing w:after="0" w:line="240" w:lineRule="auto"/>
      </w:pPr>
      <w:r w:rsidRPr="003D33EB">
        <w:t>Professor Martin Landray, Big Data Institute, Nuffield Department of Population Health</w:t>
      </w:r>
      <w:r w:rsidR="002F02C5" w:rsidRPr="003D33EB">
        <w:t>, University</w:t>
      </w:r>
      <w:r w:rsidR="00D4509C">
        <w:t xml:space="preserve"> of Oxford </w:t>
      </w:r>
    </w:p>
    <w:p w14:paraId="4F684AC9" w14:textId="77777777" w:rsidR="00B734E3" w:rsidRDefault="00B734E3" w:rsidP="005876D7">
      <w:pPr>
        <w:spacing w:after="0" w:line="240" w:lineRule="auto"/>
      </w:pPr>
    </w:p>
    <w:p w14:paraId="01225C53" w14:textId="7189D8AC" w:rsidR="005876D7" w:rsidRDefault="005876D7" w:rsidP="005876D7">
      <w:pPr>
        <w:spacing w:after="0" w:line="240" w:lineRule="auto"/>
      </w:pPr>
      <w:r>
        <w:t xml:space="preserve">Discussion </w:t>
      </w:r>
    </w:p>
    <w:p w14:paraId="498808A9" w14:textId="2867FD61" w:rsidR="005876D7" w:rsidRDefault="005876D7" w:rsidP="005876D7">
      <w:pPr>
        <w:spacing w:after="0" w:line="240" w:lineRule="auto"/>
      </w:pPr>
    </w:p>
    <w:p w14:paraId="004B0D28" w14:textId="49D55D4C" w:rsidR="005876D7" w:rsidRPr="0042335B" w:rsidRDefault="005876D7" w:rsidP="005876D7">
      <w:pPr>
        <w:spacing w:after="0" w:line="240" w:lineRule="auto"/>
        <w:rPr>
          <w:b/>
        </w:rPr>
      </w:pPr>
      <w:r w:rsidRPr="0042335B">
        <w:rPr>
          <w:b/>
        </w:rPr>
        <w:lastRenderedPageBreak/>
        <w:t>12:</w:t>
      </w:r>
      <w:r w:rsidR="00790A8F">
        <w:rPr>
          <w:b/>
        </w:rPr>
        <w:t>45</w:t>
      </w:r>
      <w:r w:rsidRPr="0042335B">
        <w:rPr>
          <w:b/>
        </w:rPr>
        <w:t>-1</w:t>
      </w:r>
      <w:r>
        <w:rPr>
          <w:b/>
        </w:rPr>
        <w:t>3</w:t>
      </w:r>
      <w:r w:rsidRPr="0042335B">
        <w:rPr>
          <w:b/>
        </w:rPr>
        <w:t>:</w:t>
      </w:r>
      <w:r>
        <w:rPr>
          <w:b/>
        </w:rPr>
        <w:t xml:space="preserve">45    </w:t>
      </w:r>
      <w:r w:rsidRPr="0042335B">
        <w:rPr>
          <w:b/>
        </w:rPr>
        <w:t>Lunch</w:t>
      </w:r>
      <w:r>
        <w:rPr>
          <w:b/>
        </w:rPr>
        <w:t xml:space="preserve"> </w:t>
      </w:r>
    </w:p>
    <w:p w14:paraId="5AAA2F51" w14:textId="77777777" w:rsidR="00B734E3" w:rsidRPr="00B734E3" w:rsidRDefault="00B734E3" w:rsidP="00790A8F">
      <w:pPr>
        <w:spacing w:after="0" w:line="240" w:lineRule="auto"/>
        <w:ind w:left="426" w:hanging="426"/>
      </w:pPr>
    </w:p>
    <w:p w14:paraId="2933D49E" w14:textId="77777777" w:rsidR="00B734E3" w:rsidRPr="00B734E3" w:rsidRDefault="00B734E3" w:rsidP="00790A8F">
      <w:pPr>
        <w:spacing w:after="0" w:line="240" w:lineRule="auto"/>
        <w:ind w:left="426" w:hanging="426"/>
      </w:pPr>
    </w:p>
    <w:p w14:paraId="7167B492" w14:textId="26EE90C0" w:rsidR="00790A8F" w:rsidRPr="00E45C9B" w:rsidRDefault="00790A8F" w:rsidP="00790A8F">
      <w:pPr>
        <w:spacing w:after="0" w:line="240" w:lineRule="auto"/>
        <w:ind w:left="426" w:hanging="426"/>
        <w:rPr>
          <w:b/>
        </w:rPr>
      </w:pPr>
      <w:r>
        <w:rPr>
          <w:b/>
        </w:rPr>
        <w:t>13</w:t>
      </w:r>
      <w:r w:rsidRPr="00E45C9B">
        <w:rPr>
          <w:b/>
        </w:rPr>
        <w:t>:</w:t>
      </w:r>
      <w:r>
        <w:rPr>
          <w:b/>
        </w:rPr>
        <w:t>45-14</w:t>
      </w:r>
      <w:r w:rsidRPr="00E45C9B">
        <w:rPr>
          <w:b/>
        </w:rPr>
        <w:t>:</w:t>
      </w:r>
      <w:r>
        <w:rPr>
          <w:b/>
        </w:rPr>
        <w:t xml:space="preserve">45    </w:t>
      </w:r>
      <w:r w:rsidRPr="00E45C9B">
        <w:rPr>
          <w:b/>
        </w:rPr>
        <w:t xml:space="preserve">Training of medical practitioners &amp; use </w:t>
      </w:r>
      <w:r>
        <w:rPr>
          <w:b/>
        </w:rPr>
        <w:t>of evidence based medicine</w:t>
      </w:r>
    </w:p>
    <w:p w14:paraId="473A1686" w14:textId="77777777" w:rsidR="00790A8F" w:rsidRPr="00E45C9B" w:rsidRDefault="00790A8F" w:rsidP="00790A8F">
      <w:pPr>
        <w:spacing w:after="0" w:line="240" w:lineRule="auto"/>
        <w:ind w:left="142" w:hanging="142"/>
      </w:pPr>
    </w:p>
    <w:p w14:paraId="1A7EDA77" w14:textId="6CE74FFB" w:rsidR="00790A8F" w:rsidRPr="00E45C9B" w:rsidRDefault="00790A8F" w:rsidP="00790A8F">
      <w:pPr>
        <w:spacing w:after="0" w:line="240" w:lineRule="auto"/>
      </w:pPr>
      <w:r w:rsidRPr="00BA14D6">
        <w:rPr>
          <w:b/>
        </w:rPr>
        <w:t>Chair:</w:t>
      </w:r>
      <w:r w:rsidRPr="00BA14D6">
        <w:t xml:space="preserve"> </w:t>
      </w:r>
      <w:r w:rsidR="00BA14D6">
        <w:t>Professor Alastair Gray</w:t>
      </w:r>
      <w:r w:rsidR="0003388D">
        <w:t xml:space="preserve">, </w:t>
      </w:r>
      <w:r w:rsidR="0003388D" w:rsidRPr="00E45C9B">
        <w:t>Health Economics Research Centre, Nuffield Department of Population Health, University of Oxford</w:t>
      </w:r>
      <w:r>
        <w:t xml:space="preserve"> </w:t>
      </w:r>
    </w:p>
    <w:p w14:paraId="0F8FBB29" w14:textId="77777777" w:rsidR="00790A8F" w:rsidRPr="00B734E3" w:rsidRDefault="00790A8F" w:rsidP="00790A8F">
      <w:pPr>
        <w:spacing w:after="0" w:line="240" w:lineRule="auto"/>
      </w:pPr>
    </w:p>
    <w:p w14:paraId="180BC2A7" w14:textId="77777777" w:rsidR="00790A8F" w:rsidRPr="0042335B" w:rsidRDefault="00790A8F" w:rsidP="00790A8F">
      <w:pPr>
        <w:spacing w:after="0" w:line="240" w:lineRule="auto"/>
        <w:rPr>
          <w:b/>
        </w:rPr>
      </w:pPr>
      <w:r w:rsidRPr="0042335B">
        <w:rPr>
          <w:b/>
        </w:rPr>
        <w:t>Speakers:</w:t>
      </w:r>
    </w:p>
    <w:p w14:paraId="0080F4F7" w14:textId="77777777" w:rsidR="00B734E3" w:rsidRPr="00B734E3" w:rsidRDefault="00B734E3" w:rsidP="00790A8F">
      <w:pPr>
        <w:spacing w:after="0" w:line="240" w:lineRule="auto"/>
      </w:pPr>
    </w:p>
    <w:p w14:paraId="04D16671" w14:textId="28AC9947" w:rsidR="00B734E3" w:rsidRPr="00B734E3" w:rsidRDefault="00B734E3" w:rsidP="00790A8F">
      <w:pPr>
        <w:spacing w:after="0" w:line="240" w:lineRule="auto"/>
        <w:rPr>
          <w:b/>
        </w:rPr>
      </w:pPr>
      <w:r w:rsidRPr="00B734E3">
        <w:rPr>
          <w:b/>
        </w:rPr>
        <w:t>Training of GPs in economics of prescribing</w:t>
      </w:r>
    </w:p>
    <w:p w14:paraId="16374155" w14:textId="6B49310B" w:rsidR="00790A8F" w:rsidRPr="00E45C9B" w:rsidRDefault="00790A8F" w:rsidP="00790A8F">
      <w:pPr>
        <w:spacing w:after="0" w:line="240" w:lineRule="auto"/>
      </w:pPr>
      <w:r w:rsidRPr="00B66743">
        <w:t>Dr Veline L</w:t>
      </w:r>
      <w:r w:rsidR="00B734E3">
        <w:t>’</w:t>
      </w:r>
      <w:r w:rsidRPr="00B66743">
        <w:t>esperance</w:t>
      </w:r>
      <w:r>
        <w:t xml:space="preserve">, NIHR Doctoral Fellow in Primary Care and Academic GP, King’s College London </w:t>
      </w:r>
    </w:p>
    <w:p w14:paraId="2E66FCB0" w14:textId="77777777" w:rsidR="00B734E3" w:rsidRDefault="00B734E3" w:rsidP="00790A8F">
      <w:pPr>
        <w:spacing w:after="0" w:line="240" w:lineRule="auto"/>
        <w:ind w:left="142" w:hanging="142"/>
      </w:pPr>
    </w:p>
    <w:p w14:paraId="5BB47A52" w14:textId="77777777" w:rsidR="00B734E3" w:rsidRPr="00B734E3" w:rsidRDefault="00B734E3" w:rsidP="00B734E3">
      <w:pPr>
        <w:spacing w:after="0" w:line="240" w:lineRule="auto"/>
        <w:rPr>
          <w:b/>
        </w:rPr>
      </w:pPr>
      <w:r w:rsidRPr="00B734E3">
        <w:rPr>
          <w:rFonts w:eastAsia="Times New Roman"/>
          <w:b/>
        </w:rPr>
        <w:t>Back to medical school - what I wish I’d learned about health economics</w:t>
      </w:r>
      <w:r w:rsidRPr="00B734E3">
        <w:rPr>
          <w:b/>
        </w:rPr>
        <w:t xml:space="preserve"> </w:t>
      </w:r>
    </w:p>
    <w:p w14:paraId="60D22A5A" w14:textId="04A5CC84" w:rsidR="00790A8F" w:rsidRPr="00E45C9B" w:rsidRDefault="00790A8F" w:rsidP="00B734E3">
      <w:pPr>
        <w:spacing w:after="0" w:line="240" w:lineRule="auto"/>
      </w:pPr>
      <w:r w:rsidRPr="00E45C9B">
        <w:t>Dr Amanda Adler</w:t>
      </w:r>
      <w:r>
        <w:t>,</w:t>
      </w:r>
      <w:r w:rsidRPr="00E45C9B">
        <w:t xml:space="preserve"> Chair of NICE Appraisal Com</w:t>
      </w:r>
      <w:r w:rsidR="00D4509C">
        <w:t>mittee and Consultant Physician</w:t>
      </w:r>
    </w:p>
    <w:p w14:paraId="79AF9BAE" w14:textId="77777777" w:rsidR="00790A8F" w:rsidRDefault="00790A8F" w:rsidP="00790A8F">
      <w:pPr>
        <w:spacing w:after="0" w:line="240" w:lineRule="auto"/>
      </w:pPr>
    </w:p>
    <w:p w14:paraId="60F44C02" w14:textId="49956802" w:rsidR="00790A8F" w:rsidRDefault="00D4509C" w:rsidP="00790A8F">
      <w:pPr>
        <w:spacing w:after="0" w:line="240" w:lineRule="auto"/>
      </w:pPr>
      <w:r>
        <w:t>Discussion</w:t>
      </w:r>
    </w:p>
    <w:p w14:paraId="1714D4DA" w14:textId="536847B0" w:rsidR="00790A8F" w:rsidRDefault="00790A8F" w:rsidP="00790A8F">
      <w:pPr>
        <w:spacing w:after="0" w:line="240" w:lineRule="auto"/>
      </w:pPr>
    </w:p>
    <w:p w14:paraId="62930B5E" w14:textId="77777777" w:rsidR="00BA14D6" w:rsidRPr="0042335B" w:rsidRDefault="00BA14D6" w:rsidP="00790A8F">
      <w:pPr>
        <w:spacing w:after="0" w:line="240" w:lineRule="auto"/>
      </w:pPr>
    </w:p>
    <w:p w14:paraId="480ED6A6" w14:textId="500BEC69" w:rsidR="00790A8F" w:rsidRDefault="00790A8F" w:rsidP="00790A8F">
      <w:pPr>
        <w:spacing w:after="0" w:line="240" w:lineRule="auto"/>
        <w:rPr>
          <w:b/>
        </w:rPr>
      </w:pPr>
      <w:r>
        <w:rPr>
          <w:b/>
        </w:rPr>
        <w:t>14</w:t>
      </w:r>
      <w:r w:rsidRPr="00E45C9B">
        <w:rPr>
          <w:b/>
        </w:rPr>
        <w:t>:</w:t>
      </w:r>
      <w:r>
        <w:rPr>
          <w:b/>
        </w:rPr>
        <w:t>45-15:15    Coffee Break</w:t>
      </w:r>
    </w:p>
    <w:p w14:paraId="41AE04A2" w14:textId="77777777" w:rsidR="00790A8F" w:rsidRDefault="00790A8F" w:rsidP="00790A8F">
      <w:pPr>
        <w:spacing w:after="0" w:line="240" w:lineRule="auto"/>
      </w:pPr>
    </w:p>
    <w:p w14:paraId="153666CC" w14:textId="77777777" w:rsidR="00790A8F" w:rsidRDefault="00790A8F" w:rsidP="00790A8F">
      <w:pPr>
        <w:spacing w:after="0" w:line="240" w:lineRule="auto"/>
      </w:pPr>
    </w:p>
    <w:p w14:paraId="020962C8" w14:textId="2C62139F" w:rsidR="00790A8F" w:rsidRPr="00E45C9B" w:rsidRDefault="00790A8F" w:rsidP="00790A8F">
      <w:pPr>
        <w:spacing w:after="0" w:line="240" w:lineRule="auto"/>
        <w:ind w:left="426" w:hanging="426"/>
        <w:rPr>
          <w:b/>
        </w:rPr>
      </w:pPr>
      <w:r>
        <w:rPr>
          <w:b/>
        </w:rPr>
        <w:t xml:space="preserve">15:15-16:45    </w:t>
      </w:r>
      <w:r w:rsidRPr="00E45C9B">
        <w:rPr>
          <w:b/>
        </w:rPr>
        <w:t xml:space="preserve">Economics of drug development &amp; marketing  </w:t>
      </w:r>
    </w:p>
    <w:p w14:paraId="00EC4F9C" w14:textId="77777777" w:rsidR="00790A8F" w:rsidRPr="00F8331C" w:rsidRDefault="00790A8F" w:rsidP="00B734E3">
      <w:pPr>
        <w:spacing w:after="0" w:line="240" w:lineRule="auto"/>
      </w:pPr>
    </w:p>
    <w:p w14:paraId="04B6C128" w14:textId="03C3E56E" w:rsidR="00790A8F" w:rsidRPr="00E45C9B" w:rsidRDefault="00790A8F" w:rsidP="00790A8F">
      <w:pPr>
        <w:spacing w:after="0" w:line="240" w:lineRule="auto"/>
      </w:pPr>
      <w:r w:rsidRPr="0042335B">
        <w:rPr>
          <w:b/>
        </w:rPr>
        <w:t>Chair:</w:t>
      </w:r>
      <w:r w:rsidRPr="00E45C9B">
        <w:t xml:space="preserve"> </w:t>
      </w:r>
      <w:r>
        <w:t>Dr Catia Nicodemo, Senior Research Fellow, Centre for Health Service Economics &amp; Organisation, University of Oxford</w:t>
      </w:r>
      <w:r w:rsidRPr="00E45C9B">
        <w:t xml:space="preserve"> </w:t>
      </w:r>
    </w:p>
    <w:p w14:paraId="721CD8D2" w14:textId="77777777" w:rsidR="00790A8F" w:rsidRPr="00B734E3" w:rsidRDefault="00790A8F" w:rsidP="00790A8F">
      <w:pPr>
        <w:spacing w:after="0" w:line="240" w:lineRule="auto"/>
      </w:pPr>
    </w:p>
    <w:p w14:paraId="57B6EBF4" w14:textId="77777777" w:rsidR="00790A8F" w:rsidRDefault="00790A8F" w:rsidP="00790A8F">
      <w:pPr>
        <w:spacing w:after="0" w:line="240" w:lineRule="auto"/>
      </w:pPr>
      <w:r w:rsidRPr="0042335B">
        <w:rPr>
          <w:b/>
        </w:rPr>
        <w:t>Speakers:</w:t>
      </w:r>
      <w:r w:rsidRPr="00E45C9B">
        <w:t xml:space="preserve"> </w:t>
      </w:r>
    </w:p>
    <w:p w14:paraId="01DFFB5F" w14:textId="77777777" w:rsidR="00B734E3" w:rsidRPr="00B734E3" w:rsidRDefault="00B734E3" w:rsidP="00790A8F">
      <w:pPr>
        <w:spacing w:after="0" w:line="240" w:lineRule="auto"/>
        <w:rPr>
          <w:rFonts w:cstheme="minorHAnsi"/>
        </w:rPr>
      </w:pPr>
    </w:p>
    <w:p w14:paraId="60372E89" w14:textId="6E4255BC" w:rsidR="00B734E3" w:rsidRPr="00B734E3" w:rsidRDefault="00B734E3" w:rsidP="00790A8F">
      <w:pPr>
        <w:spacing w:after="0" w:line="240" w:lineRule="auto"/>
        <w:rPr>
          <w:b/>
        </w:rPr>
      </w:pPr>
      <w:r w:rsidRPr="00B734E3">
        <w:rPr>
          <w:rFonts w:cstheme="minorHAnsi"/>
          <w:b/>
        </w:rPr>
        <w:t>Costs of R&amp;D and reflections on marketing</w:t>
      </w:r>
      <w:r w:rsidRPr="00B734E3">
        <w:rPr>
          <w:b/>
        </w:rPr>
        <w:t xml:space="preserve"> </w:t>
      </w:r>
    </w:p>
    <w:p w14:paraId="1F86CD61" w14:textId="0D455221" w:rsidR="00790A8F" w:rsidRDefault="00790A8F" w:rsidP="00790A8F">
      <w:pPr>
        <w:spacing w:after="0" w:line="240" w:lineRule="auto"/>
      </w:pPr>
      <w:r>
        <w:t>Professor</w:t>
      </w:r>
      <w:r w:rsidRPr="00E45C9B">
        <w:t xml:space="preserve"> Adrian Towse, Office of Health Economics </w:t>
      </w:r>
    </w:p>
    <w:p w14:paraId="0A6F395C" w14:textId="77777777" w:rsidR="00B734E3" w:rsidRPr="00E45C9B" w:rsidRDefault="00B734E3" w:rsidP="00790A8F">
      <w:pPr>
        <w:spacing w:after="0" w:line="240" w:lineRule="auto"/>
      </w:pPr>
    </w:p>
    <w:p w14:paraId="6939827A" w14:textId="77777777" w:rsidR="00B734E3" w:rsidRPr="00B734E3" w:rsidRDefault="00B734E3" w:rsidP="00790A8F">
      <w:pPr>
        <w:spacing w:after="0" w:line="240" w:lineRule="auto"/>
        <w:rPr>
          <w:b/>
        </w:rPr>
      </w:pPr>
      <w:r w:rsidRPr="00B734E3">
        <w:rPr>
          <w:rFonts w:cstheme="minorHAnsi"/>
          <w:b/>
          <w:color w:val="000000"/>
        </w:rPr>
        <w:t>The Hinchliffe Report: cost control and the prescription charge</w:t>
      </w:r>
      <w:r w:rsidRPr="00B734E3">
        <w:rPr>
          <w:b/>
        </w:rPr>
        <w:t xml:space="preserve"> </w:t>
      </w:r>
    </w:p>
    <w:p w14:paraId="1181BEA2" w14:textId="376C7310" w:rsidR="00790A8F" w:rsidRDefault="00790A8F" w:rsidP="00790A8F">
      <w:pPr>
        <w:spacing w:after="0" w:line="240" w:lineRule="auto"/>
      </w:pPr>
      <w:r>
        <w:t>Professor</w:t>
      </w:r>
      <w:r w:rsidRPr="0042335B">
        <w:t xml:space="preserve"> Darrin Baines, </w:t>
      </w:r>
      <w:r>
        <w:t xml:space="preserve">Professor in Health Economics, </w:t>
      </w:r>
      <w:r w:rsidRPr="0042335B">
        <w:t>Bournemouth University</w:t>
      </w:r>
      <w:r>
        <w:t xml:space="preserve"> </w:t>
      </w:r>
    </w:p>
    <w:p w14:paraId="3703DD36" w14:textId="77777777" w:rsidR="00B734E3" w:rsidRPr="0042335B" w:rsidRDefault="00B734E3" w:rsidP="00790A8F">
      <w:pPr>
        <w:spacing w:after="0" w:line="240" w:lineRule="auto"/>
      </w:pPr>
    </w:p>
    <w:p w14:paraId="7B7AFA24" w14:textId="77777777" w:rsidR="00B734E3" w:rsidRDefault="00B734E3" w:rsidP="00790A8F">
      <w:pPr>
        <w:spacing w:after="0" w:line="240" w:lineRule="auto"/>
      </w:pPr>
      <w:r w:rsidRPr="00B734E3">
        <w:rPr>
          <w:rFonts w:cstheme="minorHAnsi"/>
          <w:b/>
        </w:rPr>
        <w:t>Estimating the shares of the value of branded pharmaceuticals accruing to manufacturers and to the NHS</w:t>
      </w:r>
      <w:r w:rsidRPr="0042335B">
        <w:t xml:space="preserve"> </w:t>
      </w:r>
    </w:p>
    <w:p w14:paraId="397B0FC3" w14:textId="5686F3B2" w:rsidR="00790A8F" w:rsidRDefault="00790A8F" w:rsidP="00790A8F">
      <w:pPr>
        <w:spacing w:after="0" w:line="240" w:lineRule="auto"/>
      </w:pPr>
      <w:r w:rsidRPr="0042335B">
        <w:t>Dr Beth Woods</w:t>
      </w:r>
      <w:r>
        <w:t>,</w:t>
      </w:r>
      <w:r w:rsidRPr="0042335B">
        <w:t xml:space="preserve"> Senior Research Fellow</w:t>
      </w:r>
      <w:r>
        <w:t>,</w:t>
      </w:r>
      <w:r w:rsidRPr="0042335B">
        <w:t xml:space="preserve"> Centre for Health Economics, University of York</w:t>
      </w:r>
      <w:r>
        <w:t xml:space="preserve"> </w:t>
      </w:r>
    </w:p>
    <w:p w14:paraId="6D88F20F" w14:textId="77777777" w:rsidR="00B734E3" w:rsidRDefault="00B734E3" w:rsidP="00790A8F">
      <w:pPr>
        <w:spacing w:after="0" w:line="240" w:lineRule="auto"/>
      </w:pPr>
    </w:p>
    <w:p w14:paraId="3D51CD23" w14:textId="75D93F1A" w:rsidR="00B734E3" w:rsidRPr="00B734E3" w:rsidRDefault="00DE511D" w:rsidP="00790A8F">
      <w:pPr>
        <w:spacing w:after="0" w:line="240" w:lineRule="auto"/>
        <w:rPr>
          <w:b/>
        </w:rPr>
      </w:pPr>
      <w:r>
        <w:rPr>
          <w:b/>
        </w:rPr>
        <w:t>NIC</w:t>
      </w:r>
      <w:r w:rsidR="00B734E3" w:rsidRPr="00B734E3">
        <w:rPr>
          <w:b/>
        </w:rPr>
        <w:t>E</w:t>
      </w:r>
      <w:r>
        <w:rPr>
          <w:b/>
        </w:rPr>
        <w:t xml:space="preserve"> re-imagined</w:t>
      </w:r>
    </w:p>
    <w:p w14:paraId="41188D8C" w14:textId="123FC710" w:rsidR="00790A8F" w:rsidRPr="00E45C9B" w:rsidRDefault="00790A8F" w:rsidP="00790A8F">
      <w:pPr>
        <w:spacing w:after="0" w:line="240" w:lineRule="auto"/>
      </w:pPr>
      <w:r>
        <w:t>Professor</w:t>
      </w:r>
      <w:r w:rsidRPr="00E45C9B">
        <w:t xml:space="preserve"> Philip Clarke, Health Economics Research Centre, Nuffield Department of Population Health, University of Oxford</w:t>
      </w:r>
      <w:r>
        <w:t xml:space="preserve"> </w:t>
      </w:r>
    </w:p>
    <w:p w14:paraId="65FB084D" w14:textId="77777777" w:rsidR="00790A8F" w:rsidRDefault="00790A8F" w:rsidP="00790A8F">
      <w:pPr>
        <w:spacing w:after="0" w:line="240" w:lineRule="auto"/>
      </w:pPr>
    </w:p>
    <w:p w14:paraId="6A7A6702" w14:textId="71D8866C" w:rsidR="00790A8F" w:rsidRDefault="00D4509C" w:rsidP="00790A8F">
      <w:pPr>
        <w:spacing w:after="0" w:line="240" w:lineRule="auto"/>
      </w:pPr>
      <w:r>
        <w:t>Discussion</w:t>
      </w:r>
    </w:p>
    <w:p w14:paraId="5D5F7F98" w14:textId="77777777" w:rsidR="00790A8F" w:rsidRPr="00790A8F" w:rsidRDefault="00790A8F" w:rsidP="00790A8F">
      <w:pPr>
        <w:spacing w:after="0" w:line="240" w:lineRule="auto"/>
      </w:pPr>
    </w:p>
    <w:p w14:paraId="56A0B736" w14:textId="77777777" w:rsidR="00790A8F" w:rsidRPr="00790A8F" w:rsidRDefault="00790A8F" w:rsidP="00790A8F">
      <w:pPr>
        <w:spacing w:after="0" w:line="240" w:lineRule="auto"/>
      </w:pPr>
    </w:p>
    <w:p w14:paraId="18373DEB" w14:textId="63E7E3FB" w:rsidR="0044239A" w:rsidRPr="0042335B" w:rsidRDefault="003F525E" w:rsidP="00292982">
      <w:pPr>
        <w:spacing w:after="0" w:line="240" w:lineRule="auto"/>
        <w:rPr>
          <w:b/>
        </w:rPr>
      </w:pPr>
      <w:r>
        <w:rPr>
          <w:b/>
        </w:rPr>
        <w:t>16:</w:t>
      </w:r>
      <w:r w:rsidR="00790A8F">
        <w:rPr>
          <w:b/>
        </w:rPr>
        <w:t xml:space="preserve">45  </w:t>
      </w:r>
      <w:r w:rsidR="00292982">
        <w:rPr>
          <w:b/>
        </w:rPr>
        <w:t xml:space="preserve">    Closing remarks</w:t>
      </w:r>
    </w:p>
    <w:p w14:paraId="42AFC043" w14:textId="77777777" w:rsidR="00292982" w:rsidRDefault="00292982" w:rsidP="00292982">
      <w:pPr>
        <w:spacing w:after="0" w:line="240" w:lineRule="auto"/>
      </w:pPr>
    </w:p>
    <w:p w14:paraId="69CF6081" w14:textId="68A5FB8A" w:rsidR="00C552AF" w:rsidRPr="00E45C9B" w:rsidRDefault="005D5DA1" w:rsidP="00292982">
      <w:pPr>
        <w:spacing w:after="0" w:line="240" w:lineRule="auto"/>
      </w:pPr>
      <w:r>
        <w:t>Professor</w:t>
      </w:r>
      <w:r w:rsidR="0042335B" w:rsidRPr="00E45C9B">
        <w:t xml:space="preserve"> Sir Rory Collins</w:t>
      </w:r>
      <w:r w:rsidR="0042335B">
        <w:t>, Head of Department, Nuffield D</w:t>
      </w:r>
      <w:r w:rsidR="00292982">
        <w:t xml:space="preserve">epartment of Population Health, </w:t>
      </w:r>
      <w:r w:rsidR="0042335B">
        <w:t>University of Oxford</w:t>
      </w:r>
    </w:p>
    <w:sectPr w:rsidR="00C552AF" w:rsidRPr="00E45C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03885" w14:textId="77777777" w:rsidR="005E5666" w:rsidRDefault="005E5666" w:rsidP="003D33EB">
      <w:pPr>
        <w:spacing w:after="0" w:line="240" w:lineRule="auto"/>
      </w:pPr>
      <w:r>
        <w:separator/>
      </w:r>
    </w:p>
  </w:endnote>
  <w:endnote w:type="continuationSeparator" w:id="0">
    <w:p w14:paraId="15F028A6" w14:textId="77777777" w:rsidR="005E5666" w:rsidRDefault="005E5666" w:rsidP="003D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0BADE" w14:textId="77777777" w:rsidR="003D33EB" w:rsidRDefault="003D33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23690" w14:textId="77777777" w:rsidR="003D33EB" w:rsidRDefault="003D33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8A828" w14:textId="77777777" w:rsidR="003D33EB" w:rsidRDefault="003D33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72C8F" w14:textId="77777777" w:rsidR="005E5666" w:rsidRDefault="005E5666" w:rsidP="003D33EB">
      <w:pPr>
        <w:spacing w:after="0" w:line="240" w:lineRule="auto"/>
      </w:pPr>
      <w:r>
        <w:separator/>
      </w:r>
    </w:p>
  </w:footnote>
  <w:footnote w:type="continuationSeparator" w:id="0">
    <w:p w14:paraId="62497348" w14:textId="77777777" w:rsidR="005E5666" w:rsidRDefault="005E5666" w:rsidP="003D3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8F98F" w14:textId="77777777" w:rsidR="003D33EB" w:rsidRDefault="003D33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ACDC9" w14:textId="75A5D3C8" w:rsidR="003D33EB" w:rsidRDefault="003D33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09E19" w14:textId="77777777" w:rsidR="003D33EB" w:rsidRDefault="003D33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6C6E"/>
    <w:multiLevelType w:val="hybridMultilevel"/>
    <w:tmpl w:val="2376D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A4D7F"/>
    <w:multiLevelType w:val="hybridMultilevel"/>
    <w:tmpl w:val="CC64B666"/>
    <w:lvl w:ilvl="0" w:tplc="B4CA607C">
      <w:numFmt w:val="bullet"/>
      <w:lvlText w:val="•"/>
      <w:lvlJc w:val="left"/>
      <w:pPr>
        <w:ind w:left="255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2" w15:restartNumberingAfterBreak="0">
    <w:nsid w:val="10ED7E9F"/>
    <w:multiLevelType w:val="hybridMultilevel"/>
    <w:tmpl w:val="837A8304"/>
    <w:lvl w:ilvl="0" w:tplc="A176D532">
      <w:start w:val="1"/>
      <w:numFmt w:val="lowerLetter"/>
      <w:lvlText w:val="%1."/>
      <w:lvlJc w:val="left"/>
      <w:pPr>
        <w:ind w:left="861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A1E2304"/>
    <w:multiLevelType w:val="hybridMultilevel"/>
    <w:tmpl w:val="D5D87AF0"/>
    <w:lvl w:ilvl="0" w:tplc="B3BE2A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F5A76"/>
    <w:multiLevelType w:val="hybridMultilevel"/>
    <w:tmpl w:val="56E61F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C800C7"/>
    <w:multiLevelType w:val="hybridMultilevel"/>
    <w:tmpl w:val="21982A76"/>
    <w:lvl w:ilvl="0" w:tplc="480C5E18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B7E5D"/>
    <w:multiLevelType w:val="hybridMultilevel"/>
    <w:tmpl w:val="1E563B12"/>
    <w:lvl w:ilvl="0" w:tplc="B4CA607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7A0CD9"/>
    <w:multiLevelType w:val="hybridMultilevel"/>
    <w:tmpl w:val="002E27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43D92"/>
    <w:multiLevelType w:val="hybridMultilevel"/>
    <w:tmpl w:val="A5DEA108"/>
    <w:lvl w:ilvl="0" w:tplc="B4CA607C">
      <w:numFmt w:val="bullet"/>
      <w:lvlText w:val="•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F10"/>
    <w:rsid w:val="00003E4C"/>
    <w:rsid w:val="0003388D"/>
    <w:rsid w:val="000A36CF"/>
    <w:rsid w:val="000C5F10"/>
    <w:rsid w:val="000C7370"/>
    <w:rsid w:val="001E5AF4"/>
    <w:rsid w:val="00260A47"/>
    <w:rsid w:val="00292982"/>
    <w:rsid w:val="002D7402"/>
    <w:rsid w:val="002F02C5"/>
    <w:rsid w:val="0031454A"/>
    <w:rsid w:val="003B7D8F"/>
    <w:rsid w:val="003D33EB"/>
    <w:rsid w:val="003F525E"/>
    <w:rsid w:val="0042335B"/>
    <w:rsid w:val="004248CF"/>
    <w:rsid w:val="0044239A"/>
    <w:rsid w:val="00465240"/>
    <w:rsid w:val="004F0580"/>
    <w:rsid w:val="004F4C07"/>
    <w:rsid w:val="00521C86"/>
    <w:rsid w:val="005721F3"/>
    <w:rsid w:val="005876D7"/>
    <w:rsid w:val="005D5DA1"/>
    <w:rsid w:val="005E5666"/>
    <w:rsid w:val="00621E95"/>
    <w:rsid w:val="0073105C"/>
    <w:rsid w:val="007848CC"/>
    <w:rsid w:val="00790A8F"/>
    <w:rsid w:val="008A53F5"/>
    <w:rsid w:val="00A02D8A"/>
    <w:rsid w:val="00A41279"/>
    <w:rsid w:val="00A70652"/>
    <w:rsid w:val="00AC655C"/>
    <w:rsid w:val="00B66743"/>
    <w:rsid w:val="00B734E3"/>
    <w:rsid w:val="00BA14D6"/>
    <w:rsid w:val="00C31530"/>
    <w:rsid w:val="00C552AF"/>
    <w:rsid w:val="00D20C6B"/>
    <w:rsid w:val="00D4509C"/>
    <w:rsid w:val="00D518C4"/>
    <w:rsid w:val="00DC0639"/>
    <w:rsid w:val="00DE511D"/>
    <w:rsid w:val="00DE6967"/>
    <w:rsid w:val="00E155E8"/>
    <w:rsid w:val="00E45C9B"/>
    <w:rsid w:val="00E53B05"/>
    <w:rsid w:val="00E545CA"/>
    <w:rsid w:val="00E6127E"/>
    <w:rsid w:val="00E66BFC"/>
    <w:rsid w:val="00E90F47"/>
    <w:rsid w:val="00EA6BE8"/>
    <w:rsid w:val="00EE7A90"/>
    <w:rsid w:val="00EF218C"/>
    <w:rsid w:val="00EF310D"/>
    <w:rsid w:val="00F56CD9"/>
    <w:rsid w:val="00F8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AA20233"/>
  <w15:chartTrackingRefBased/>
  <w15:docId w15:val="{69C53E12-96E6-4822-9E20-12111C92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721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721F3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5721F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721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6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BF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D33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3EB"/>
  </w:style>
  <w:style w:type="paragraph" w:styleId="Footer">
    <w:name w:val="footer"/>
    <w:basedOn w:val="Normal"/>
    <w:link w:val="FooterChar"/>
    <w:uiPriority w:val="99"/>
    <w:unhideWhenUsed/>
    <w:rsid w:val="003D33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0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431EB-F4A2-472E-9CF0-D4BCC79D2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Clarke</dc:creator>
  <cp:keywords/>
  <dc:description/>
  <cp:lastModifiedBy>Barbara Kitchener</cp:lastModifiedBy>
  <cp:revision>3</cp:revision>
  <cp:lastPrinted>2019-11-04T15:22:00Z</cp:lastPrinted>
  <dcterms:created xsi:type="dcterms:W3CDTF">2019-11-07T13:04:00Z</dcterms:created>
  <dcterms:modified xsi:type="dcterms:W3CDTF">2019-11-07T13:13:00Z</dcterms:modified>
</cp:coreProperties>
</file>